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F080" w14:textId="6B3E7BA8" w:rsidR="004564FA" w:rsidRDefault="00CA3F72" w:rsidP="00C214E8">
      <w:r>
        <w:rPr>
          <w:noProof/>
        </w:rPr>
        <w:drawing>
          <wp:anchor distT="0" distB="0" distL="114300" distR="114300" simplePos="0" relativeHeight="251668992" behindDoc="0" locked="0" layoutInCell="1" allowOverlap="1" wp14:anchorId="5FC74896" wp14:editId="2DF6CB86">
            <wp:simplePos x="0" y="0"/>
            <wp:positionH relativeFrom="column">
              <wp:posOffset>361315</wp:posOffset>
            </wp:positionH>
            <wp:positionV relativeFrom="paragraph">
              <wp:posOffset>-238125</wp:posOffset>
            </wp:positionV>
            <wp:extent cx="2337435" cy="2409825"/>
            <wp:effectExtent l="0" t="0" r="571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pe the great indoors boy scou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53">
        <w:rPr>
          <w:noProof/>
        </w:rPr>
        <w:drawing>
          <wp:anchor distT="0" distB="0" distL="114300" distR="114300" simplePos="0" relativeHeight="251666944" behindDoc="0" locked="0" layoutInCell="1" allowOverlap="1" wp14:anchorId="7A7A1D9F" wp14:editId="571AC53B">
            <wp:simplePos x="0" y="0"/>
            <wp:positionH relativeFrom="margin">
              <wp:posOffset>3429000</wp:posOffset>
            </wp:positionH>
            <wp:positionV relativeFrom="paragraph">
              <wp:posOffset>-142240</wp:posOffset>
            </wp:positionV>
            <wp:extent cx="3393440" cy="6159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alane\Desktop\MVC Logos\4C logos\Mississippi_Valley_Std_4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10EC1" w14:textId="77777777" w:rsidR="00C31F59" w:rsidRDefault="00C31F59" w:rsidP="00C31F59">
      <w:pPr>
        <w:ind w:left="935"/>
        <w:rPr>
          <w:rFonts w:ascii="Arial" w:hAnsi="Arial" w:cs="Arial"/>
        </w:rPr>
      </w:pPr>
    </w:p>
    <w:p w14:paraId="2A8FDB0E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BD372DD" w14:textId="77777777" w:rsidR="00061BEC" w:rsidRDefault="008F25DC" w:rsidP="00C31F59">
      <w:pPr>
        <w:ind w:left="935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D16FC" wp14:editId="2B07AC9F">
                <wp:simplePos x="0" y="0"/>
                <wp:positionH relativeFrom="page">
                  <wp:posOffset>3743325</wp:posOffset>
                </wp:positionH>
                <wp:positionV relativeFrom="paragraph">
                  <wp:posOffset>8255</wp:posOffset>
                </wp:positionV>
                <wp:extent cx="3713480" cy="2000250"/>
                <wp:effectExtent l="0" t="0" r="127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8D5D7" w14:textId="63F241E7" w:rsidR="00626AAB" w:rsidRPr="00885FA6" w:rsidRDefault="002603F2" w:rsidP="004D77E1">
                            <w:pPr>
                              <w:jc w:val="center"/>
                              <w:rPr>
                                <w:b/>
                                <w:i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2"/>
                                <w:szCs w:val="42"/>
                              </w:rPr>
                              <w:t>You are cordially invited to attend</w:t>
                            </w:r>
                            <w:r w:rsidR="004D77E1" w:rsidRPr="00885FA6">
                              <w:rPr>
                                <w:rFonts w:ascii="Arial" w:hAnsi="Arial" w:cs="Arial"/>
                                <w:b/>
                                <w:i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2"/>
                                <w:szCs w:val="42"/>
                              </w:rPr>
                              <w:t>the</w:t>
                            </w:r>
                            <w:r w:rsidR="005151AD">
                              <w:rPr>
                                <w:rFonts w:ascii="Arial" w:hAnsi="Arial" w:cs="Arial"/>
                                <w:b/>
                                <w:i/>
                                <w:sz w:val="42"/>
                                <w:szCs w:val="42"/>
                              </w:rPr>
                              <w:t xml:space="preserve"> rescheduled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F25DC">
                              <w:rPr>
                                <w:rFonts w:ascii="Arial" w:hAnsi="Arial" w:cs="Arial"/>
                                <w:b/>
                                <w:i/>
                                <w:sz w:val="42"/>
                                <w:szCs w:val="42"/>
                              </w:rPr>
                              <w:br/>
                            </w:r>
                            <w:r w:rsidRPr="002F558F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2"/>
                              </w:rPr>
                              <w:t>Council Annual Dinner</w:t>
                            </w:r>
                          </w:p>
                          <w:p w14:paraId="4ED07B30" w14:textId="77777777" w:rsidR="00626AAB" w:rsidRPr="002F558F" w:rsidRDefault="00626AAB" w:rsidP="00370FA1">
                            <w:pPr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</w:p>
                          <w:p w14:paraId="2F12B15D" w14:textId="7D9D1809" w:rsidR="00370FA1" w:rsidRPr="00670575" w:rsidRDefault="00370FA1" w:rsidP="00370FA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705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51AD">
                              <w:rPr>
                                <w:i/>
                                <w:sz w:val="32"/>
                                <w:szCs w:val="32"/>
                              </w:rPr>
                              <w:t>Thurs</w:t>
                            </w:r>
                            <w:r w:rsidR="00CA3F72">
                              <w:rPr>
                                <w:i/>
                                <w:sz w:val="32"/>
                                <w:szCs w:val="32"/>
                              </w:rPr>
                              <w:t xml:space="preserve">day, </w:t>
                            </w:r>
                            <w:r w:rsidR="005151AD">
                              <w:rPr>
                                <w:i/>
                                <w:sz w:val="32"/>
                                <w:szCs w:val="32"/>
                              </w:rPr>
                              <w:t>August 13</w:t>
                            </w:r>
                            <w:r w:rsidRPr="00670575">
                              <w:rPr>
                                <w:i/>
                                <w:sz w:val="32"/>
                                <w:szCs w:val="32"/>
                              </w:rPr>
                              <w:t>, 20</w:t>
                            </w:r>
                            <w:r w:rsidR="00CA3F72">
                              <w:rPr>
                                <w:i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3A4D00A2" w14:textId="6BA73916" w:rsidR="00370FA1" w:rsidRDefault="005151AD" w:rsidP="00370FA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Treasure Valley Scout Reservation</w:t>
                            </w:r>
                          </w:p>
                          <w:p w14:paraId="371E0F02" w14:textId="77777777" w:rsidR="00237BFE" w:rsidRPr="00670575" w:rsidRDefault="00237BFE" w:rsidP="00370FA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D16F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4.75pt;margin-top:.65pt;width:292.4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dOhQ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" stroked="f">
                <v:textbox>
                  <w:txbxContent>
                    <w:p w14:paraId="3718D5D7" w14:textId="63F241E7" w:rsidR="00626AAB" w:rsidRPr="00885FA6" w:rsidRDefault="002603F2" w:rsidP="004D77E1">
                      <w:pPr>
                        <w:jc w:val="center"/>
                        <w:rPr>
                          <w:b/>
                          <w:i/>
                          <w:sz w:val="42"/>
                          <w:szCs w:val="4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2"/>
                          <w:szCs w:val="42"/>
                        </w:rPr>
                        <w:t>You are cordially invited to attend</w:t>
                      </w:r>
                      <w:r w:rsidR="004D77E1" w:rsidRPr="00885FA6">
                        <w:rPr>
                          <w:rFonts w:ascii="Arial" w:hAnsi="Arial" w:cs="Arial"/>
                          <w:b/>
                          <w:i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42"/>
                          <w:szCs w:val="42"/>
                        </w:rPr>
                        <w:t>the</w:t>
                      </w:r>
                      <w:r w:rsidR="005151AD">
                        <w:rPr>
                          <w:rFonts w:ascii="Arial" w:hAnsi="Arial" w:cs="Arial"/>
                          <w:b/>
                          <w:i/>
                          <w:sz w:val="42"/>
                          <w:szCs w:val="42"/>
                        </w:rPr>
                        <w:t xml:space="preserve"> rescheduled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42"/>
                          <w:szCs w:val="42"/>
                        </w:rPr>
                        <w:t xml:space="preserve"> </w:t>
                      </w:r>
                      <w:r w:rsidR="008F25DC">
                        <w:rPr>
                          <w:rFonts w:ascii="Arial" w:hAnsi="Arial" w:cs="Arial"/>
                          <w:b/>
                          <w:i/>
                          <w:sz w:val="42"/>
                          <w:szCs w:val="42"/>
                        </w:rPr>
                        <w:br/>
                      </w:r>
                      <w:r w:rsidRPr="002F558F">
                        <w:rPr>
                          <w:rFonts w:ascii="Arial" w:hAnsi="Arial" w:cs="Arial"/>
                          <w:b/>
                          <w:i/>
                          <w:sz w:val="48"/>
                          <w:szCs w:val="42"/>
                        </w:rPr>
                        <w:t>Council Annual Dinner</w:t>
                      </w:r>
                    </w:p>
                    <w:p w14:paraId="4ED07B30" w14:textId="77777777" w:rsidR="00626AAB" w:rsidRPr="002F558F" w:rsidRDefault="00626AAB" w:rsidP="00370FA1">
                      <w:pPr>
                        <w:jc w:val="center"/>
                        <w:rPr>
                          <w:b/>
                          <w:i/>
                          <w:sz w:val="2"/>
                        </w:rPr>
                      </w:pPr>
                    </w:p>
                    <w:p w14:paraId="2F12B15D" w14:textId="7D9D1809" w:rsidR="00370FA1" w:rsidRPr="00670575" w:rsidRDefault="00370FA1" w:rsidP="00370FA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670575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5151AD">
                        <w:rPr>
                          <w:i/>
                          <w:sz w:val="32"/>
                          <w:szCs w:val="32"/>
                        </w:rPr>
                        <w:t>Thurs</w:t>
                      </w:r>
                      <w:r w:rsidR="00CA3F72">
                        <w:rPr>
                          <w:i/>
                          <w:sz w:val="32"/>
                          <w:szCs w:val="32"/>
                        </w:rPr>
                        <w:t xml:space="preserve">day, </w:t>
                      </w:r>
                      <w:r w:rsidR="005151AD">
                        <w:rPr>
                          <w:i/>
                          <w:sz w:val="32"/>
                          <w:szCs w:val="32"/>
                        </w:rPr>
                        <w:t>August 13</w:t>
                      </w:r>
                      <w:r w:rsidRPr="00670575">
                        <w:rPr>
                          <w:i/>
                          <w:sz w:val="32"/>
                          <w:szCs w:val="32"/>
                        </w:rPr>
                        <w:t>, 20</w:t>
                      </w:r>
                      <w:r w:rsidR="00CA3F72">
                        <w:rPr>
                          <w:i/>
                          <w:sz w:val="32"/>
                          <w:szCs w:val="32"/>
                        </w:rPr>
                        <w:t>20</w:t>
                      </w:r>
                    </w:p>
                    <w:p w14:paraId="3A4D00A2" w14:textId="6BA73916" w:rsidR="00370FA1" w:rsidRDefault="005151AD" w:rsidP="00370FA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Treasure Valley Scout Reservation</w:t>
                      </w:r>
                    </w:p>
                    <w:p w14:paraId="371E0F02" w14:textId="77777777" w:rsidR="00237BFE" w:rsidRPr="00670575" w:rsidRDefault="00237BFE" w:rsidP="00370FA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A6CC4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215B6502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A3ED458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7650CE8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2AAD116D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C8240B6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3BF97636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C38C543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8F49EC3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3B7B8FC2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E46D50E" w14:textId="77777777" w:rsidR="002226C2" w:rsidRDefault="002226C2" w:rsidP="00C31F59">
      <w:pPr>
        <w:ind w:left="935"/>
        <w:rPr>
          <w:rFonts w:ascii="Arial" w:hAnsi="Arial" w:cs="Arial"/>
          <w:sz w:val="20"/>
          <w:szCs w:val="20"/>
        </w:rPr>
      </w:pPr>
    </w:p>
    <w:p w14:paraId="4E6829D1" w14:textId="77777777" w:rsidR="00061BEC" w:rsidRDefault="00BB16B5" w:rsidP="00C31F59">
      <w:pPr>
        <w:ind w:left="935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618E4" wp14:editId="2DA5C775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7019925" cy="2952750"/>
                <wp:effectExtent l="19050" t="19050" r="47625" b="3810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46A7" w14:textId="63EBB552" w:rsidR="00A05254" w:rsidRPr="00A05254" w:rsidRDefault="00BB16B5" w:rsidP="00350946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Please</w:t>
                            </w:r>
                            <w:r w:rsidR="00A05254" w:rsidRPr="00A0525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j</w:t>
                            </w:r>
                            <w:r w:rsidR="007946FF" w:rsidRPr="00A05254">
                              <w:rPr>
                                <w:rFonts w:ascii="Arial" w:hAnsi="Arial" w:cs="Arial"/>
                                <w:szCs w:val="22"/>
                              </w:rPr>
                              <w:t xml:space="preserve">oin us for </w:t>
                            </w:r>
                            <w:r w:rsidR="005151AD">
                              <w:rPr>
                                <w:rFonts w:ascii="Arial" w:hAnsi="Arial" w:cs="Arial"/>
                                <w:szCs w:val="22"/>
                              </w:rPr>
                              <w:t>an informal cook out and Annual Meeting at Treasure Valley.</w:t>
                            </w:r>
                            <w:r w:rsidR="007946FF" w:rsidRPr="00A0525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5151AD">
                              <w:rPr>
                                <w:rFonts w:ascii="Arial" w:hAnsi="Arial" w:cs="Arial"/>
                                <w:szCs w:val="22"/>
                              </w:rPr>
                              <w:t xml:space="preserve">Preregistration is required </w:t>
                            </w:r>
                            <w:proofErr w:type="gramStart"/>
                            <w:r w:rsidR="005151AD">
                              <w:rPr>
                                <w:rFonts w:ascii="Arial" w:hAnsi="Arial" w:cs="Arial"/>
                                <w:szCs w:val="22"/>
                              </w:rPr>
                              <w:t>in order for</w:t>
                            </w:r>
                            <w:proofErr w:type="gramEnd"/>
                            <w:r w:rsidR="005151AD">
                              <w:rPr>
                                <w:rFonts w:ascii="Arial" w:hAnsi="Arial" w:cs="Arial"/>
                                <w:szCs w:val="22"/>
                              </w:rPr>
                              <w:t xml:space="preserve"> us to distribute safety information.  We will meet and eat outside.  We will follow all state guidelines to have a safe gathering.  We ask that you consider a donation to cover the cost of the cookout.  If weather or State Guidelines prohibit an effective gathering, we will change venue to a virtual meeting.  All details will be sent by email per your registration.  Due to this event being rescheduled, the venue and time of year, we will have a condensed program.</w:t>
                            </w:r>
                          </w:p>
                          <w:p w14:paraId="26D73735" w14:textId="7BC1ADFF" w:rsidR="00A05254" w:rsidRPr="00A05254" w:rsidRDefault="00A05254" w:rsidP="00350946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053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053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Evening Highlights:</w:t>
                            </w:r>
                            <w:r w:rsidRPr="00A05254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br/>
                            </w:r>
                            <w:r w:rsidRPr="00053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Silver Beaver Recognition – </w:t>
                            </w:r>
                            <w:r w:rsidR="005D53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053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highest award bestowed on a volunteer by the Council</w:t>
                            </w:r>
                            <w:r w:rsidRPr="00053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5D53A5" w:rsidRPr="00BC4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</w:t>
                            </w:r>
                            <w:r w:rsidR="005D53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turing Leaders Award </w:t>
                            </w:r>
                            <w:r w:rsidR="005D53A5" w:rsidRPr="00053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awarded for outstanding leadership in </w:t>
                            </w:r>
                            <w:r w:rsidR="00CD09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Venturing</w:t>
                            </w:r>
                            <w:r w:rsidR="005D53A5" w:rsidRPr="00BC4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266A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Heart </w:t>
                            </w:r>
                            <w:r w:rsidR="00EE2B0C" w:rsidRPr="00BC4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Scouting Award – </w:t>
                            </w:r>
                            <w:r w:rsidR="005D53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EE2B0C" w:rsidRPr="00BC4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ecognizing outstanding community members</w:t>
                            </w:r>
                            <w:r w:rsidR="00BC4B35" w:rsidRPr="00BC4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16B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br/>
                            </w:r>
                          </w:p>
                          <w:p w14:paraId="6F4A86F2" w14:textId="0B430CF6" w:rsidR="005151AD" w:rsidRDefault="00A05254" w:rsidP="005151AD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3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Evening Schedule:</w:t>
                            </w:r>
                            <w:r w:rsidR="006E1421"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</w:r>
                            <w:r w:rsidR="00683C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E1421" w:rsidRPr="00053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Dinner</w:t>
                            </w:r>
                            <w:r w:rsidR="00BB16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Reports and Awards</w:t>
                            </w:r>
                            <w:r w:rsidR="006E1421" w:rsidRPr="00053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5151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CA3F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="006707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3F2" w:rsidRPr="00053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="00BB16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5151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7:30</w:t>
                            </w:r>
                            <w:r w:rsidR="00BB16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PM</w:t>
                            </w:r>
                            <w:r w:rsidR="00BB16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A8C1126" w14:textId="60FC5714" w:rsidR="00154F6B" w:rsidRPr="00053F40" w:rsidRDefault="00BB16B5" w:rsidP="002603F2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A7AB353" w14:textId="77777777" w:rsidR="00350946" w:rsidRPr="00EE2B0C" w:rsidRDefault="00EE2B0C" w:rsidP="00350946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18E4" id="Text Box 21" o:spid="_x0000_s1027" type="#_x0000_t202" style="position:absolute;left:0;text-align:left;margin-left:-9pt;margin-top:8.55pt;width:552.75pt;height:2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" strokecolor="black [3213]" strokeweight="4.5pt">
                <v:textbox>
                  <w:txbxContent>
                    <w:p w14:paraId="0AC446A7" w14:textId="63EBB552" w:rsidR="00A05254" w:rsidRPr="00A05254" w:rsidRDefault="00BB16B5" w:rsidP="00350946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Please</w:t>
                      </w:r>
                      <w:r w:rsidR="00A05254" w:rsidRPr="00A05254">
                        <w:rPr>
                          <w:rFonts w:ascii="Arial" w:hAnsi="Arial" w:cs="Arial"/>
                          <w:szCs w:val="22"/>
                        </w:rPr>
                        <w:t xml:space="preserve"> j</w:t>
                      </w:r>
                      <w:r w:rsidR="007946FF" w:rsidRPr="00A05254">
                        <w:rPr>
                          <w:rFonts w:ascii="Arial" w:hAnsi="Arial" w:cs="Arial"/>
                          <w:szCs w:val="22"/>
                        </w:rPr>
                        <w:t xml:space="preserve">oin us for </w:t>
                      </w:r>
                      <w:r w:rsidR="005151AD">
                        <w:rPr>
                          <w:rFonts w:ascii="Arial" w:hAnsi="Arial" w:cs="Arial"/>
                          <w:szCs w:val="22"/>
                        </w:rPr>
                        <w:t>an informal cook out and Annual Meeting at Treasure Valley.</w:t>
                      </w:r>
                      <w:r w:rsidR="007946FF" w:rsidRPr="00A05254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5151AD">
                        <w:rPr>
                          <w:rFonts w:ascii="Arial" w:hAnsi="Arial" w:cs="Arial"/>
                          <w:szCs w:val="22"/>
                        </w:rPr>
                        <w:t>Preregistration is required in order for us to distribute safety information.  We will meet and eat outside.  We will follow all state guidelines to have a safe gathering.  We ask that you consider a donation to cover the cost of the cookout.  If weather or State Guidelines prohibit an effective gathering, we will change venue to a virtual meeting.  All details will be sent by email per your registration.  Due to this event being rescheduled, the venue and time of year, we will have a condensed program.</w:t>
                      </w:r>
                    </w:p>
                    <w:p w14:paraId="26D73735" w14:textId="7BC1ADFF" w:rsidR="00A05254" w:rsidRPr="00A05254" w:rsidRDefault="00A05254" w:rsidP="00350946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053F4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053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Evening Highlights:</w:t>
                      </w:r>
                      <w:r w:rsidRPr="00A05254">
                        <w:rPr>
                          <w:rFonts w:ascii="Arial" w:hAnsi="Arial" w:cs="Arial"/>
                          <w:b/>
                          <w:szCs w:val="22"/>
                        </w:rPr>
                        <w:br/>
                      </w:r>
                      <w:r w:rsidRPr="00053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Silver Beaver Recognition – </w:t>
                      </w:r>
                      <w:r w:rsidR="005D53A5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053F40">
                        <w:rPr>
                          <w:rFonts w:ascii="Arial" w:hAnsi="Arial" w:cs="Arial"/>
                          <w:sz w:val="22"/>
                          <w:szCs w:val="22"/>
                        </w:rPr>
                        <w:t>he highest award bestowed on a volunteer by the Council</w:t>
                      </w:r>
                      <w:r w:rsidRPr="00053F4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5D53A5" w:rsidRPr="00BC4B35">
                        <w:rPr>
                          <w:rFonts w:ascii="Arial" w:hAnsi="Arial" w:cs="Arial"/>
                          <w:sz w:val="22"/>
                          <w:szCs w:val="22"/>
                        </w:rPr>
                        <w:t>Ven</w:t>
                      </w:r>
                      <w:r w:rsidR="005D53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turing Leaders Award </w:t>
                      </w:r>
                      <w:r w:rsidR="005D53A5" w:rsidRPr="00053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awarded for outstanding leadership in </w:t>
                      </w:r>
                      <w:r w:rsidR="00CD09B9">
                        <w:rPr>
                          <w:rFonts w:ascii="Arial" w:hAnsi="Arial" w:cs="Arial"/>
                          <w:sz w:val="22"/>
                          <w:szCs w:val="22"/>
                        </w:rPr>
                        <w:t>Venturing</w:t>
                      </w:r>
                      <w:r w:rsidR="005D53A5" w:rsidRPr="00BC4B3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266A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Heart </w:t>
                      </w:r>
                      <w:r w:rsidR="00EE2B0C" w:rsidRPr="00BC4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Scouting Award – </w:t>
                      </w:r>
                      <w:r w:rsidR="005D53A5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EE2B0C" w:rsidRPr="00BC4B35">
                        <w:rPr>
                          <w:rFonts w:ascii="Arial" w:hAnsi="Arial" w:cs="Arial"/>
                          <w:sz w:val="22"/>
                          <w:szCs w:val="22"/>
                        </w:rPr>
                        <w:t>ecognizing outstanding community members</w:t>
                      </w:r>
                      <w:r w:rsidR="00BC4B35" w:rsidRPr="00BC4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B16B5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br/>
                      </w:r>
                    </w:p>
                    <w:p w14:paraId="6F4A86F2" w14:textId="0B430CF6" w:rsidR="005151AD" w:rsidRDefault="00A05254" w:rsidP="005151AD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3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Evening Schedule:</w:t>
                      </w:r>
                      <w:r w:rsidR="006E1421">
                        <w:rPr>
                          <w:rFonts w:ascii="Arial" w:hAnsi="Arial" w:cs="Arial"/>
                          <w:szCs w:val="22"/>
                        </w:rPr>
                        <w:br/>
                      </w:r>
                      <w:r w:rsidR="00683C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6E1421" w:rsidRPr="00053F40">
                        <w:rPr>
                          <w:rFonts w:ascii="Arial" w:hAnsi="Arial" w:cs="Arial"/>
                          <w:sz w:val="22"/>
                          <w:szCs w:val="22"/>
                        </w:rPr>
                        <w:t>Dinner</w:t>
                      </w:r>
                      <w:r w:rsidR="00BB16B5">
                        <w:rPr>
                          <w:rFonts w:ascii="Arial" w:hAnsi="Arial" w:cs="Arial"/>
                          <w:sz w:val="22"/>
                          <w:szCs w:val="22"/>
                        </w:rPr>
                        <w:t>, Reports and Awards</w:t>
                      </w:r>
                      <w:r w:rsidR="006E1421" w:rsidRPr="00053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</w:t>
                      </w:r>
                      <w:r w:rsidR="005151AD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CA3F72"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="006707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603F2" w:rsidRPr="00053F40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="00BB16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</w:t>
                      </w:r>
                      <w:r w:rsidR="005151AD">
                        <w:rPr>
                          <w:rFonts w:ascii="Arial" w:hAnsi="Arial" w:cs="Arial"/>
                          <w:sz w:val="22"/>
                          <w:szCs w:val="22"/>
                        </w:rPr>
                        <w:t>7:30</w:t>
                      </w:r>
                      <w:r w:rsidR="00BB16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PM</w:t>
                      </w:r>
                      <w:r w:rsidR="00BB16B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2A8C1126" w14:textId="60FC5714" w:rsidR="00154F6B" w:rsidRPr="00053F40" w:rsidRDefault="00BB16B5" w:rsidP="002603F2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A7AB353" w14:textId="77777777" w:rsidR="00350946" w:rsidRPr="00EE2B0C" w:rsidRDefault="00EE2B0C" w:rsidP="00350946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D190574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3F2F468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A96F546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3C4C60D0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92AD1FE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AC6F395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D7B9411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28EC0A19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24C2439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3E164898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7EBB74D" w14:textId="03054200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28E3EBC7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AD8ECDC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F039D44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8B548BE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DB4716B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3E701241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C790F2B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B47D05D" w14:textId="77777777" w:rsidR="00237BFE" w:rsidRDefault="00237BFE" w:rsidP="00C31F59">
      <w:pPr>
        <w:ind w:left="935"/>
        <w:rPr>
          <w:rFonts w:ascii="Arial" w:hAnsi="Arial" w:cs="Arial"/>
          <w:sz w:val="20"/>
          <w:szCs w:val="20"/>
        </w:rPr>
      </w:pPr>
    </w:p>
    <w:p w14:paraId="0D1187C9" w14:textId="77777777" w:rsidR="00237BFE" w:rsidRDefault="00237BFE" w:rsidP="00C31F59">
      <w:pPr>
        <w:ind w:left="935"/>
        <w:rPr>
          <w:rFonts w:ascii="Arial" w:hAnsi="Arial" w:cs="Arial"/>
          <w:sz w:val="20"/>
          <w:szCs w:val="20"/>
        </w:rPr>
      </w:pPr>
    </w:p>
    <w:p w14:paraId="7492D134" w14:textId="77777777" w:rsidR="00237BFE" w:rsidRDefault="00683CA3" w:rsidP="00C31F59">
      <w:pPr>
        <w:ind w:left="935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DA024" wp14:editId="40E54870">
                <wp:simplePos x="0" y="0"/>
                <wp:positionH relativeFrom="column">
                  <wp:posOffset>-95250</wp:posOffset>
                </wp:positionH>
                <wp:positionV relativeFrom="paragraph">
                  <wp:posOffset>61595</wp:posOffset>
                </wp:positionV>
                <wp:extent cx="6991350" cy="4048125"/>
                <wp:effectExtent l="19050" t="19050" r="38100" b="476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F930" w14:textId="77777777" w:rsidR="002D4F09" w:rsidRPr="006012B7" w:rsidRDefault="002D4F09" w:rsidP="006E4F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CA8806C" w14:textId="77777777" w:rsidR="006E4FCD" w:rsidRPr="00551B3A" w:rsidRDefault="00551B3A" w:rsidP="00551B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 A</w:t>
                            </w:r>
                            <w:r w:rsidR="002603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nnual Dinner</w:t>
                            </w:r>
                            <w:r w:rsidR="00A052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Registration </w:t>
                            </w:r>
                          </w:p>
                          <w:p w14:paraId="6753B534" w14:textId="2CCA7332" w:rsidR="00A05254" w:rsidRDefault="002603F2" w:rsidP="004D7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checks payable to</w:t>
                            </w:r>
                            <w:r w:rsidR="006E4FCD" w:rsidRPr="00601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266A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Heart of New England Council</w:t>
                            </w:r>
                          </w:p>
                          <w:p w14:paraId="115B8368" w14:textId="0F106713" w:rsidR="006E4FCD" w:rsidRPr="004D77E1" w:rsidRDefault="00A05254" w:rsidP="004D7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Register by </w:t>
                            </w:r>
                            <w:r w:rsidR="005151A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July 28</w:t>
                            </w:r>
                            <w:r w:rsidR="005151AD" w:rsidRPr="005151A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D77E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ECCD564" w14:textId="467447BB" w:rsidR="00683CA3" w:rsidRDefault="004D77E1" w:rsidP="006E4F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 Yes</w:t>
                            </w:r>
                            <w:r w:rsidR="002603F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 can attend!  </w:t>
                            </w:r>
                            <w:r w:rsidR="005151AD">
                              <w:rPr>
                                <w:rFonts w:ascii="Arial" w:hAnsi="Arial" w:cs="Arial"/>
                              </w:rPr>
                              <w:t xml:space="preserve">I will have ____ number in my party attending.  </w:t>
                            </w:r>
                            <w:r w:rsidR="005151AD">
                              <w:rPr>
                                <w:rFonts w:ascii="Arial" w:hAnsi="Arial" w:cs="Arial"/>
                              </w:rPr>
                              <w:t xml:space="preserve">Please consider making a donation to help cover the cost of the </w:t>
                            </w:r>
                            <w:r w:rsidR="00041D42">
                              <w:rPr>
                                <w:rFonts w:ascii="Arial" w:hAnsi="Arial" w:cs="Arial"/>
                              </w:rPr>
                              <w:t>cookout</w:t>
                            </w:r>
                            <w:bookmarkStart w:id="0" w:name="_GoBack"/>
                            <w:bookmarkEnd w:id="0"/>
                            <w:r w:rsidR="005151A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3234867" w14:textId="77777777" w:rsidR="00683CA3" w:rsidRDefault="00683CA3" w:rsidP="006E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909F5B" w14:textId="6E4DA3FF" w:rsidR="004D77E1" w:rsidRDefault="004D77E1" w:rsidP="006E4F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____ I cannot </w:t>
                            </w:r>
                            <w:r w:rsidR="00683CA3">
                              <w:rPr>
                                <w:rFonts w:ascii="Arial" w:hAnsi="Arial" w:cs="Arial"/>
                              </w:rPr>
                              <w:t>attend but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have enclos</w:t>
                            </w:r>
                            <w:r w:rsidR="008F25DC">
                              <w:rPr>
                                <w:rFonts w:ascii="Arial" w:hAnsi="Arial" w:cs="Arial"/>
                              </w:rPr>
                              <w:t>ed a donation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support </w:t>
                            </w:r>
                            <w:r w:rsidR="004B0F50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5151AD">
                              <w:rPr>
                                <w:rFonts w:ascii="Arial" w:hAnsi="Arial" w:cs="Arial"/>
                              </w:rPr>
                              <w:t>Scouting in Central Massachusetts</w:t>
                            </w:r>
                            <w:r w:rsidR="004B0F5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A3E5FF8" w14:textId="77777777" w:rsidR="004D77E1" w:rsidRDefault="004D77E1" w:rsidP="006E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F474F3" w14:textId="08FC8A09" w:rsidR="004D77E1" w:rsidRDefault="004D77E1" w:rsidP="006E4F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Total </w:t>
                            </w:r>
                            <w:r w:rsidR="005151AD">
                              <w:rPr>
                                <w:rFonts w:ascii="Arial" w:hAnsi="Arial" w:cs="Arial"/>
                              </w:rPr>
                              <w:t xml:space="preserve">Donation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Enclosed: </w:t>
                            </w:r>
                            <w:r w:rsidR="00EE2B0C">
                              <w:rPr>
                                <w:rFonts w:ascii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14:paraId="6E376F88" w14:textId="77777777" w:rsidR="004D77E1" w:rsidRDefault="004D77E1" w:rsidP="006E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BEABC4" w14:textId="77777777" w:rsidR="006E4FCD" w:rsidRDefault="006E4FCD" w:rsidP="006E4F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Name(s) ______________</w:t>
                            </w:r>
                            <w:r w:rsidR="00683CA3">
                              <w:rPr>
                                <w:rFonts w:ascii="Arial" w:hAnsi="Arial" w:cs="Arial"/>
                              </w:rPr>
                              <w:t>________________________________________________________</w:t>
                            </w:r>
                          </w:p>
                          <w:p w14:paraId="30D065AE" w14:textId="77777777" w:rsidR="006E4FCD" w:rsidRDefault="006E4FCD" w:rsidP="006E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D99821" w14:textId="77777777" w:rsidR="006E4FCD" w:rsidRDefault="002603F2" w:rsidP="006E4F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 ____________________________________________________________</w:t>
                            </w:r>
                            <w:r w:rsidR="00683CA3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47AE149C" w14:textId="77777777" w:rsidR="006E4FCD" w:rsidRDefault="006E4FCD" w:rsidP="006E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5990B7" w14:textId="427DD1DD" w:rsidR="00EE2B0C" w:rsidRDefault="006E4FCD" w:rsidP="005D42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Sign up at </w:t>
                            </w:r>
                            <w:r w:rsidR="00683CA3">
                              <w:rPr>
                                <w:rFonts w:ascii="Arial" w:hAnsi="Arial" w:cs="Arial"/>
                              </w:rPr>
                              <w:t xml:space="preserve">online, at </w:t>
                            </w:r>
                            <w:r w:rsidR="001D50B4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603F2">
                              <w:rPr>
                                <w:rFonts w:ascii="Arial" w:hAnsi="Arial" w:cs="Arial"/>
                              </w:rPr>
                              <w:t>Service Center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or mail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2205E9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 w:rsidR="005D42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16B5">
                              <w:rPr>
                                <w:rFonts w:ascii="Arial" w:hAnsi="Arial" w:cs="Arial"/>
                              </w:rPr>
                              <w:t>1980 Lunenburg Road</w:t>
                            </w:r>
                            <w:r w:rsidR="005D427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B16B5">
                              <w:rPr>
                                <w:rFonts w:ascii="Arial" w:hAnsi="Arial" w:cs="Arial"/>
                              </w:rPr>
                              <w:t>Lancaster, MA 01523</w:t>
                            </w:r>
                          </w:p>
                          <w:p w14:paraId="1311B9D7" w14:textId="338A9051" w:rsidR="002D4F09" w:rsidRDefault="00EE2B0C" w:rsidP="00EE2B0C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 w:rsidRPr="005D427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4307E3">
                              <w:rPr>
                                <w:rFonts w:ascii="Arial" w:hAnsi="Arial" w:cs="Arial"/>
                              </w:rPr>
                              <w:t xml:space="preserve">If you have any questions, contact </w:t>
                            </w:r>
                            <w:r w:rsidR="00CA3F72">
                              <w:rPr>
                                <w:rFonts w:ascii="Arial" w:hAnsi="Arial" w:cs="Arial"/>
                              </w:rPr>
                              <w:t>Scott Rosengren</w:t>
                            </w:r>
                            <w:r w:rsidR="004307E3">
                              <w:rPr>
                                <w:rFonts w:ascii="Arial" w:hAnsi="Arial" w:cs="Arial"/>
                              </w:rPr>
                              <w:t xml:space="preserve"> at</w:t>
                            </w:r>
                            <w:r w:rsidR="00BB16B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427C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="00CA3F72">
                              <w:rPr>
                                <w:rFonts w:ascii="Arial" w:hAnsi="Arial" w:cs="Arial"/>
                              </w:rPr>
                              <w:t>Scott.Rosengren</w:t>
                            </w:r>
                            <w:r w:rsidR="00BB16B5">
                              <w:rPr>
                                <w:rFonts w:ascii="Arial" w:hAnsi="Arial" w:cs="Arial"/>
                              </w:rPr>
                              <w:t>@scouting.org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Arial" w:hAnsi="Arial" w:cs="Arial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or </w:t>
                            </w:r>
                            <w:r w:rsidR="00CA3F7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>508-752-3769</w:t>
                            </w:r>
                          </w:p>
                          <w:p w14:paraId="3A2F0D4D" w14:textId="77777777" w:rsidR="005D427C" w:rsidRPr="00EE2B0C" w:rsidRDefault="005151AD" w:rsidP="00EE2B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proofErr w:type="spellStart"/>
                              <w:r w:rsidR="005D427C" w:rsidRPr="00215F1D">
                                <w:rPr>
                                  <w:rStyle w:val="Hyperlink"/>
                                </w:rPr>
                                <w:t>www.heartofnewenglandbsa.org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DA02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-7.5pt;margin-top:4.85pt;width:550.5pt;height:3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" strokecolor="black [3213]" strokeweight="4.5pt">
                <v:textbox>
                  <w:txbxContent>
                    <w:p w14:paraId="6114F930" w14:textId="77777777" w:rsidR="002D4F09" w:rsidRPr="006012B7" w:rsidRDefault="002D4F09" w:rsidP="006E4FCD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CA8806C" w14:textId="77777777" w:rsidR="006E4FCD" w:rsidRPr="00551B3A" w:rsidRDefault="00551B3A" w:rsidP="00551B3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 A</w:t>
                      </w:r>
                      <w:r w:rsidR="002603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nnual Dinner</w:t>
                      </w:r>
                      <w:r w:rsidR="00A052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Registration </w:t>
                      </w:r>
                    </w:p>
                    <w:p w14:paraId="6753B534" w14:textId="2CCA7332" w:rsidR="00A05254" w:rsidRDefault="002603F2" w:rsidP="004D77E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checks payable to</w:t>
                      </w:r>
                      <w:r w:rsidR="006E4FCD" w:rsidRPr="00601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="00266AB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Heart of New England Council</w:t>
                      </w:r>
                    </w:p>
                    <w:p w14:paraId="115B8368" w14:textId="0F106713" w:rsidR="006E4FCD" w:rsidRPr="004D77E1" w:rsidRDefault="00A05254" w:rsidP="004D77E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Register by </w:t>
                      </w:r>
                      <w:r w:rsidR="005151A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July 28</w:t>
                      </w:r>
                      <w:r w:rsidR="005151AD" w:rsidRPr="005151A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D77E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br/>
                      </w:r>
                    </w:p>
                    <w:p w14:paraId="7ECCD564" w14:textId="467447BB" w:rsidR="00683CA3" w:rsidRDefault="004D77E1" w:rsidP="006E4F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 Yes</w:t>
                      </w:r>
                      <w:r w:rsidR="002603F2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I can attend!  </w:t>
                      </w:r>
                      <w:r w:rsidR="005151AD">
                        <w:rPr>
                          <w:rFonts w:ascii="Arial" w:hAnsi="Arial" w:cs="Arial"/>
                        </w:rPr>
                        <w:t xml:space="preserve">I will have ____ number in my party attending.  </w:t>
                      </w:r>
                      <w:r w:rsidR="005151AD">
                        <w:rPr>
                          <w:rFonts w:ascii="Arial" w:hAnsi="Arial" w:cs="Arial"/>
                        </w:rPr>
                        <w:t xml:space="preserve">Please consider making a donation to help cover the cost of the </w:t>
                      </w:r>
                      <w:r w:rsidR="00041D42">
                        <w:rPr>
                          <w:rFonts w:ascii="Arial" w:hAnsi="Arial" w:cs="Arial"/>
                        </w:rPr>
                        <w:t>cookout</w:t>
                      </w:r>
                      <w:bookmarkStart w:id="1" w:name="_GoBack"/>
                      <w:bookmarkEnd w:id="1"/>
                      <w:r w:rsidR="005151A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3234867" w14:textId="77777777" w:rsidR="00683CA3" w:rsidRDefault="00683CA3" w:rsidP="006E4FCD">
                      <w:pPr>
                        <w:rPr>
                          <w:rFonts w:ascii="Arial" w:hAnsi="Arial" w:cs="Arial"/>
                        </w:rPr>
                      </w:pPr>
                    </w:p>
                    <w:p w14:paraId="6F909F5B" w14:textId="6E4DA3FF" w:rsidR="004D77E1" w:rsidRDefault="004D77E1" w:rsidP="006E4F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  <w:t xml:space="preserve">____ I cannot </w:t>
                      </w:r>
                      <w:r w:rsidR="00683CA3">
                        <w:rPr>
                          <w:rFonts w:ascii="Arial" w:hAnsi="Arial" w:cs="Arial"/>
                        </w:rPr>
                        <w:t>attend but</w:t>
                      </w:r>
                      <w:r>
                        <w:rPr>
                          <w:rFonts w:ascii="Arial" w:hAnsi="Arial" w:cs="Arial"/>
                        </w:rPr>
                        <w:t xml:space="preserve"> have enclos</w:t>
                      </w:r>
                      <w:r w:rsidR="008F25DC">
                        <w:rPr>
                          <w:rFonts w:ascii="Arial" w:hAnsi="Arial" w:cs="Arial"/>
                        </w:rPr>
                        <w:t>ed a donation</w:t>
                      </w:r>
                      <w:r>
                        <w:rPr>
                          <w:rFonts w:ascii="Arial" w:hAnsi="Arial" w:cs="Arial"/>
                        </w:rPr>
                        <w:t xml:space="preserve"> to support </w:t>
                      </w:r>
                      <w:r w:rsidR="004B0F50">
                        <w:rPr>
                          <w:rFonts w:ascii="Arial" w:hAnsi="Arial" w:cs="Arial"/>
                        </w:rPr>
                        <w:t xml:space="preserve">the </w:t>
                      </w:r>
                      <w:r w:rsidR="005151AD">
                        <w:rPr>
                          <w:rFonts w:ascii="Arial" w:hAnsi="Arial" w:cs="Arial"/>
                        </w:rPr>
                        <w:t>Scouting in Central Massachusetts</w:t>
                      </w:r>
                      <w:r w:rsidR="004B0F5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A3E5FF8" w14:textId="77777777" w:rsidR="004D77E1" w:rsidRDefault="004D77E1" w:rsidP="006E4FCD">
                      <w:pPr>
                        <w:rPr>
                          <w:rFonts w:ascii="Arial" w:hAnsi="Arial" w:cs="Arial"/>
                        </w:rPr>
                      </w:pPr>
                    </w:p>
                    <w:p w14:paraId="65F474F3" w14:textId="08FC8A09" w:rsidR="004D77E1" w:rsidRDefault="004D77E1" w:rsidP="006E4F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Total </w:t>
                      </w:r>
                      <w:r w:rsidR="005151AD">
                        <w:rPr>
                          <w:rFonts w:ascii="Arial" w:hAnsi="Arial" w:cs="Arial"/>
                        </w:rPr>
                        <w:t xml:space="preserve">Donation </w:t>
                      </w:r>
                      <w:r>
                        <w:rPr>
                          <w:rFonts w:ascii="Arial" w:hAnsi="Arial" w:cs="Arial"/>
                        </w:rPr>
                        <w:t xml:space="preserve">Enclosed: </w:t>
                      </w:r>
                      <w:r w:rsidR="00EE2B0C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>_________________</w:t>
                      </w:r>
                    </w:p>
                    <w:p w14:paraId="6E376F88" w14:textId="77777777" w:rsidR="004D77E1" w:rsidRDefault="004D77E1" w:rsidP="006E4FCD">
                      <w:pPr>
                        <w:rPr>
                          <w:rFonts w:ascii="Arial" w:hAnsi="Arial" w:cs="Arial"/>
                        </w:rPr>
                      </w:pPr>
                    </w:p>
                    <w:p w14:paraId="5FBEABC4" w14:textId="77777777" w:rsidR="006E4FCD" w:rsidRDefault="006E4FCD" w:rsidP="006E4F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Name(s) ______________</w:t>
                      </w:r>
                      <w:r w:rsidR="00683CA3">
                        <w:rPr>
                          <w:rFonts w:ascii="Arial" w:hAnsi="Arial" w:cs="Arial"/>
                        </w:rPr>
                        <w:t>________________________________________________________</w:t>
                      </w:r>
                    </w:p>
                    <w:p w14:paraId="30D065AE" w14:textId="77777777" w:rsidR="006E4FCD" w:rsidRDefault="006E4FCD" w:rsidP="006E4FCD">
                      <w:pPr>
                        <w:rPr>
                          <w:rFonts w:ascii="Arial" w:hAnsi="Arial" w:cs="Arial"/>
                        </w:rPr>
                      </w:pPr>
                    </w:p>
                    <w:p w14:paraId="45D99821" w14:textId="77777777" w:rsidR="006E4FCD" w:rsidRDefault="002603F2" w:rsidP="006E4F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 ____________________________________________________________</w:t>
                      </w:r>
                      <w:r w:rsidR="00683CA3">
                        <w:rPr>
                          <w:rFonts w:ascii="Arial" w:hAnsi="Arial" w:cs="Arial"/>
                        </w:rPr>
                        <w:t>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47AE149C" w14:textId="77777777" w:rsidR="006E4FCD" w:rsidRDefault="006E4FCD" w:rsidP="006E4FCD">
                      <w:pPr>
                        <w:rPr>
                          <w:rFonts w:ascii="Arial" w:hAnsi="Arial" w:cs="Arial"/>
                        </w:rPr>
                      </w:pPr>
                    </w:p>
                    <w:p w14:paraId="7C5990B7" w14:textId="427DD1DD" w:rsidR="00EE2B0C" w:rsidRDefault="006E4FCD" w:rsidP="005D427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Sign up at </w:t>
                      </w:r>
                      <w:r w:rsidR="00683CA3">
                        <w:rPr>
                          <w:rFonts w:ascii="Arial" w:hAnsi="Arial" w:cs="Arial"/>
                        </w:rPr>
                        <w:t xml:space="preserve">online, at </w:t>
                      </w:r>
                      <w:r w:rsidR="001D50B4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603F2">
                        <w:rPr>
                          <w:rFonts w:ascii="Arial" w:hAnsi="Arial" w:cs="Arial"/>
                        </w:rPr>
                        <w:t>Service Center</w:t>
                      </w:r>
                      <w:r>
                        <w:rPr>
                          <w:rFonts w:ascii="Arial" w:hAnsi="Arial" w:cs="Arial"/>
                        </w:rPr>
                        <w:t xml:space="preserve">, or mail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to</w:t>
                      </w:r>
                      <w:r w:rsidR="002205E9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 w:rsidR="005D427C">
                        <w:rPr>
                          <w:rFonts w:ascii="Arial" w:hAnsi="Arial" w:cs="Arial"/>
                        </w:rPr>
                        <w:t xml:space="preserve"> </w:t>
                      </w:r>
                      <w:r w:rsidR="00BB16B5">
                        <w:rPr>
                          <w:rFonts w:ascii="Arial" w:hAnsi="Arial" w:cs="Arial"/>
                        </w:rPr>
                        <w:t>1980 Lunenburg Road</w:t>
                      </w:r>
                      <w:r w:rsidR="005D427C">
                        <w:rPr>
                          <w:rFonts w:ascii="Arial" w:hAnsi="Arial" w:cs="Arial"/>
                        </w:rPr>
                        <w:t xml:space="preserve">, </w:t>
                      </w:r>
                      <w:r w:rsidR="00BB16B5">
                        <w:rPr>
                          <w:rFonts w:ascii="Arial" w:hAnsi="Arial" w:cs="Arial"/>
                        </w:rPr>
                        <w:t>Lancaster, MA 01523</w:t>
                      </w:r>
                    </w:p>
                    <w:p w14:paraId="1311B9D7" w14:textId="338A9051" w:rsidR="002D4F09" w:rsidRDefault="00EE2B0C" w:rsidP="00EE2B0C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r w:rsidRPr="005D427C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4307E3">
                        <w:rPr>
                          <w:rFonts w:ascii="Arial" w:hAnsi="Arial" w:cs="Arial"/>
                        </w:rPr>
                        <w:t xml:space="preserve">If you have any questions, contact </w:t>
                      </w:r>
                      <w:r w:rsidR="00CA3F72">
                        <w:rPr>
                          <w:rFonts w:ascii="Arial" w:hAnsi="Arial" w:cs="Arial"/>
                        </w:rPr>
                        <w:t>Scott Rosengren</w:t>
                      </w:r>
                      <w:r w:rsidR="004307E3">
                        <w:rPr>
                          <w:rFonts w:ascii="Arial" w:hAnsi="Arial" w:cs="Arial"/>
                        </w:rPr>
                        <w:t xml:space="preserve"> at</w:t>
                      </w:r>
                      <w:r w:rsidR="00BB16B5">
                        <w:rPr>
                          <w:rFonts w:ascii="Arial" w:hAnsi="Arial" w:cs="Arial"/>
                        </w:rPr>
                        <w:t xml:space="preserve"> </w:t>
                      </w:r>
                      <w:r w:rsidR="005D427C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="00CA3F72">
                        <w:rPr>
                          <w:rFonts w:ascii="Arial" w:hAnsi="Arial" w:cs="Arial"/>
                        </w:rPr>
                        <w:t>Scott.Rosengren</w:t>
                      </w:r>
                      <w:r w:rsidR="00BB16B5">
                        <w:rPr>
                          <w:rFonts w:ascii="Arial" w:hAnsi="Arial" w:cs="Arial"/>
                        </w:rPr>
                        <w:t>@scouting.org</w:t>
                      </w:r>
                      <w:proofErr w:type="spellEnd"/>
                      <w:r>
                        <w:rPr>
                          <w:rStyle w:val="Hyperlink"/>
                          <w:rFonts w:ascii="Arial" w:hAnsi="Arial" w:cs="Arial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or </w:t>
                      </w:r>
                      <w:r w:rsidR="00CA3F72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>508-752-3769</w:t>
                      </w:r>
                    </w:p>
                    <w:p w14:paraId="3A2F0D4D" w14:textId="77777777" w:rsidR="005D427C" w:rsidRPr="00EE2B0C" w:rsidRDefault="005151AD" w:rsidP="00EE2B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proofErr w:type="spellStart"/>
                        <w:r w:rsidR="005D427C" w:rsidRPr="00215F1D">
                          <w:rPr>
                            <w:rStyle w:val="Hyperlink"/>
                          </w:rPr>
                          <w:t>www.heartofnewenglandbsa.org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14:paraId="3F70B805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25062AB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0E62592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83C17A5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4640B55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D136F0E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D98483F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61882C2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55D3F91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55C7783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761D49F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F26D7A9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02C70FF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3F7B132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20557460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95E5CF9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421649F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01DE907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6816D09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E40D4A7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82AD119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DA4A265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3FF6CF43" w14:textId="77777777" w:rsidR="00C31F59" w:rsidRDefault="00C31F59" w:rsidP="00237BFE">
      <w:pPr>
        <w:ind w:left="935"/>
        <w:rPr>
          <w:rFonts w:ascii="Arial" w:hAnsi="Arial" w:cs="Arial"/>
          <w:sz w:val="20"/>
          <w:szCs w:val="20"/>
        </w:rPr>
      </w:pPr>
    </w:p>
    <w:sectPr w:rsidR="00C31F59" w:rsidSect="004307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37FC1"/>
    <w:multiLevelType w:val="hybridMultilevel"/>
    <w:tmpl w:val="A3A8F1E6"/>
    <w:lvl w:ilvl="0" w:tplc="0409000F">
      <w:start w:val="1"/>
      <w:numFmt w:val="decimal"/>
      <w:lvlText w:val="%1."/>
      <w:lvlJc w:val="left"/>
      <w:pPr>
        <w:tabs>
          <w:tab w:val="num" w:pos="6143"/>
        </w:tabs>
        <w:ind w:left="6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863"/>
        </w:tabs>
        <w:ind w:left="6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83"/>
        </w:tabs>
        <w:ind w:left="7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03"/>
        </w:tabs>
        <w:ind w:left="8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23"/>
        </w:tabs>
        <w:ind w:left="9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43"/>
        </w:tabs>
        <w:ind w:left="9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63"/>
        </w:tabs>
        <w:ind w:left="10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83"/>
        </w:tabs>
        <w:ind w:left="11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903"/>
        </w:tabs>
        <w:ind w:left="11903" w:hanging="180"/>
      </w:pPr>
    </w:lvl>
  </w:abstractNum>
  <w:abstractNum w:abstractNumId="1" w15:restartNumberingAfterBreak="0">
    <w:nsid w:val="65DC0268"/>
    <w:multiLevelType w:val="hybridMultilevel"/>
    <w:tmpl w:val="16F2C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E8"/>
    <w:rsid w:val="000019CE"/>
    <w:rsid w:val="00010809"/>
    <w:rsid w:val="00010C10"/>
    <w:rsid w:val="00015893"/>
    <w:rsid w:val="00037842"/>
    <w:rsid w:val="00041D42"/>
    <w:rsid w:val="00053F40"/>
    <w:rsid w:val="00057DE7"/>
    <w:rsid w:val="0006113D"/>
    <w:rsid w:val="00061BEC"/>
    <w:rsid w:val="0006476D"/>
    <w:rsid w:val="000979C4"/>
    <w:rsid w:val="00111AAB"/>
    <w:rsid w:val="00113080"/>
    <w:rsid w:val="00154F6B"/>
    <w:rsid w:val="00186898"/>
    <w:rsid w:val="00193277"/>
    <w:rsid w:val="001D50B4"/>
    <w:rsid w:val="002205E9"/>
    <w:rsid w:val="002226C2"/>
    <w:rsid w:val="00230C54"/>
    <w:rsid w:val="00237BFE"/>
    <w:rsid w:val="002603F2"/>
    <w:rsid w:val="00266AB8"/>
    <w:rsid w:val="002D4F09"/>
    <w:rsid w:val="002F558F"/>
    <w:rsid w:val="00350946"/>
    <w:rsid w:val="00370FA1"/>
    <w:rsid w:val="003961C2"/>
    <w:rsid w:val="003A66CC"/>
    <w:rsid w:val="004121CF"/>
    <w:rsid w:val="004307E3"/>
    <w:rsid w:val="004564FA"/>
    <w:rsid w:val="0046175E"/>
    <w:rsid w:val="004A235B"/>
    <w:rsid w:val="004B0F50"/>
    <w:rsid w:val="004D77E1"/>
    <w:rsid w:val="0050676F"/>
    <w:rsid w:val="005151AD"/>
    <w:rsid w:val="0052078C"/>
    <w:rsid w:val="00551B3A"/>
    <w:rsid w:val="005930BD"/>
    <w:rsid w:val="005A46C8"/>
    <w:rsid w:val="005B4115"/>
    <w:rsid w:val="005D427C"/>
    <w:rsid w:val="005D53A5"/>
    <w:rsid w:val="005F4883"/>
    <w:rsid w:val="006012B7"/>
    <w:rsid w:val="00626AAB"/>
    <w:rsid w:val="00670575"/>
    <w:rsid w:val="006707C2"/>
    <w:rsid w:val="00676378"/>
    <w:rsid w:val="00682D6B"/>
    <w:rsid w:val="00683CA3"/>
    <w:rsid w:val="00686CB7"/>
    <w:rsid w:val="006A1477"/>
    <w:rsid w:val="006C116F"/>
    <w:rsid w:val="006E1421"/>
    <w:rsid w:val="006E4FCD"/>
    <w:rsid w:val="00707CD1"/>
    <w:rsid w:val="007946FF"/>
    <w:rsid w:val="007B353D"/>
    <w:rsid w:val="0088248B"/>
    <w:rsid w:val="0088359B"/>
    <w:rsid w:val="00885FA6"/>
    <w:rsid w:val="008B6205"/>
    <w:rsid w:val="008E43E7"/>
    <w:rsid w:val="008F25DC"/>
    <w:rsid w:val="008F3B65"/>
    <w:rsid w:val="00912A1C"/>
    <w:rsid w:val="00941E42"/>
    <w:rsid w:val="009B5D6D"/>
    <w:rsid w:val="009B703C"/>
    <w:rsid w:val="009F0BFE"/>
    <w:rsid w:val="009F324F"/>
    <w:rsid w:val="00A05254"/>
    <w:rsid w:val="00A219FB"/>
    <w:rsid w:val="00A303AC"/>
    <w:rsid w:val="00A644F0"/>
    <w:rsid w:val="00A65630"/>
    <w:rsid w:val="00AA2E86"/>
    <w:rsid w:val="00B13250"/>
    <w:rsid w:val="00B2275F"/>
    <w:rsid w:val="00B31BF6"/>
    <w:rsid w:val="00B63B72"/>
    <w:rsid w:val="00BA0CE2"/>
    <w:rsid w:val="00BB084A"/>
    <w:rsid w:val="00BB16B5"/>
    <w:rsid w:val="00BC4B35"/>
    <w:rsid w:val="00C214E8"/>
    <w:rsid w:val="00C31F59"/>
    <w:rsid w:val="00C37C0F"/>
    <w:rsid w:val="00C43453"/>
    <w:rsid w:val="00CA0411"/>
    <w:rsid w:val="00CA3F72"/>
    <w:rsid w:val="00CD09B9"/>
    <w:rsid w:val="00D34BB5"/>
    <w:rsid w:val="00DA6A95"/>
    <w:rsid w:val="00DF53BD"/>
    <w:rsid w:val="00E42E60"/>
    <w:rsid w:val="00E51385"/>
    <w:rsid w:val="00E52191"/>
    <w:rsid w:val="00EA18D1"/>
    <w:rsid w:val="00EA6925"/>
    <w:rsid w:val="00EE1156"/>
    <w:rsid w:val="00EE2B0C"/>
    <w:rsid w:val="00EF03E0"/>
    <w:rsid w:val="00F6055F"/>
    <w:rsid w:val="00F66E1C"/>
    <w:rsid w:val="00FA2AD1"/>
    <w:rsid w:val="00FA5F14"/>
    <w:rsid w:val="00FA79F1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9625F"/>
  <w15:chartTrackingRefBased/>
  <w15:docId w15:val="{08B3E4C7-2DF8-4897-B640-0CC4F8D3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8D1"/>
    <w:rPr>
      <w:rFonts w:ascii="Tahoma" w:hAnsi="Tahoma" w:cs="Tahoma"/>
      <w:sz w:val="16"/>
      <w:szCs w:val="16"/>
    </w:rPr>
  </w:style>
  <w:style w:type="character" w:styleId="Hyperlink">
    <w:name w:val="Hyperlink"/>
    <w:rsid w:val="004307E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ofnewenglandb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rtofnewenglandb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Links>
    <vt:vector size="18" baseType="variant"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mailto:david.lane@scouting.org</vt:lpwstr>
      </vt:variant>
      <vt:variant>
        <vt:lpwstr/>
      </vt:variant>
      <vt:variant>
        <vt:i4>2556007</vt:i4>
      </vt:variant>
      <vt:variant>
        <vt:i4>-1</vt:i4>
      </vt:variant>
      <vt:variant>
        <vt:i4>1083</vt:i4>
      </vt:variant>
      <vt:variant>
        <vt:i4>1</vt:i4>
      </vt:variant>
      <vt:variant>
        <vt:lpwstr>http://www.baylakesbsa.org/OrgsRichTextImages/2815/SilverBeaver.jpg</vt:lpwstr>
      </vt:variant>
      <vt:variant>
        <vt:lpwstr/>
      </vt:variant>
      <vt:variant>
        <vt:i4>6226013</vt:i4>
      </vt:variant>
      <vt:variant>
        <vt:i4>-1</vt:i4>
      </vt:variant>
      <vt:variant>
        <vt:i4>1084</vt:i4>
      </vt:variant>
      <vt:variant>
        <vt:i4>1</vt:i4>
      </vt:variant>
      <vt:variant>
        <vt:lpwstr>http://www.scouting.org/filestore/marketing/jpg/fleurdelis300x300.jpg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Hardin</dc:creator>
  <cp:keywords/>
  <dc:description/>
  <cp:lastModifiedBy>Todd Lamison</cp:lastModifiedBy>
  <cp:revision>4</cp:revision>
  <cp:lastPrinted>2015-11-20T21:29:00Z</cp:lastPrinted>
  <dcterms:created xsi:type="dcterms:W3CDTF">2020-06-18T20:56:00Z</dcterms:created>
  <dcterms:modified xsi:type="dcterms:W3CDTF">2020-06-23T19:21:00Z</dcterms:modified>
</cp:coreProperties>
</file>